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DF" w:rsidRDefault="002968DF" w:rsidP="001F12F6">
      <w:pPr>
        <w:autoSpaceDE w:val="0"/>
        <w:autoSpaceDN w:val="0"/>
        <w:adjustRightInd w:val="0"/>
        <w:spacing w:after="0" w:line="240" w:lineRule="auto"/>
        <w:rPr>
          <w:rFonts w:ascii="AsterStccCorsivo-Italic" w:hAnsi="AsterStccCorsivo-Italic" w:cs="AsterStccCorsivo-Italic"/>
          <w:i/>
          <w:iCs/>
          <w:sz w:val="21"/>
          <w:szCs w:val="21"/>
        </w:rPr>
      </w:pPr>
    </w:p>
    <w:p w:rsidR="008A18E1" w:rsidRDefault="002968DF" w:rsidP="008A18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sterStccCorsivo-Italic"/>
          <w:b/>
          <w:iCs/>
          <w:sz w:val="28"/>
          <w:szCs w:val="28"/>
        </w:rPr>
      </w:pPr>
      <w:r w:rsidRPr="008A18E1">
        <w:rPr>
          <w:rFonts w:ascii="Cambria" w:hAnsi="Cambria" w:cs="AsterStccCorsivo-Italic"/>
          <w:b/>
          <w:iCs/>
          <w:sz w:val="28"/>
          <w:szCs w:val="28"/>
        </w:rPr>
        <w:t xml:space="preserve">RISOLUZIONE SU GEOTERMIA </w:t>
      </w:r>
      <w:r w:rsidR="008732D1" w:rsidRPr="008A18E1">
        <w:rPr>
          <w:rFonts w:ascii="Cambria" w:hAnsi="Cambria" w:cs="AsterStccCorsivo-Italic"/>
          <w:b/>
          <w:iCs/>
          <w:sz w:val="28"/>
          <w:szCs w:val="28"/>
        </w:rPr>
        <w:t>–TESTO APPROVATO DA</w:t>
      </w:r>
      <w:r w:rsidR="008A18E1">
        <w:rPr>
          <w:rFonts w:ascii="Cambria" w:hAnsi="Cambria" w:cs="AsterStccCorsivo-Italic"/>
          <w:b/>
          <w:iCs/>
          <w:sz w:val="28"/>
          <w:szCs w:val="28"/>
        </w:rPr>
        <w:t>LLE</w:t>
      </w:r>
    </w:p>
    <w:p w:rsidR="008A18E1" w:rsidRDefault="008732D1" w:rsidP="008A18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sterStccCorsivo-Italic"/>
          <w:b/>
          <w:iCs/>
          <w:sz w:val="28"/>
          <w:szCs w:val="28"/>
        </w:rPr>
      </w:pPr>
      <w:r w:rsidRPr="008A18E1">
        <w:rPr>
          <w:rFonts w:ascii="Cambria" w:hAnsi="Cambria" w:cs="AsterStccCorsivo-Italic"/>
          <w:b/>
          <w:iCs/>
          <w:sz w:val="28"/>
          <w:szCs w:val="28"/>
        </w:rPr>
        <w:t>COMMISSIONI VIII E X CAMERA DEI DEPUTATI</w:t>
      </w:r>
    </w:p>
    <w:p w:rsidR="002968DF" w:rsidRPr="008A18E1" w:rsidRDefault="008732D1" w:rsidP="008A18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sterStccCorsivo-Italic"/>
          <w:b/>
          <w:iCs/>
          <w:sz w:val="28"/>
          <w:szCs w:val="28"/>
        </w:rPr>
      </w:pPr>
      <w:r w:rsidRPr="008A18E1">
        <w:rPr>
          <w:rFonts w:ascii="Cambria" w:hAnsi="Cambria" w:cs="AsterStccCorsivo-Italic"/>
          <w:b/>
          <w:iCs/>
          <w:sz w:val="28"/>
          <w:szCs w:val="28"/>
        </w:rPr>
        <w:t>NELLA SEDUTA DEL 15.04.2015</w:t>
      </w:r>
    </w:p>
    <w:p w:rsidR="002968DF" w:rsidRDefault="002968DF" w:rsidP="001F12F6">
      <w:pPr>
        <w:autoSpaceDE w:val="0"/>
        <w:autoSpaceDN w:val="0"/>
        <w:adjustRightInd w:val="0"/>
        <w:spacing w:after="0" w:line="240" w:lineRule="auto"/>
        <w:rPr>
          <w:rFonts w:ascii="AsterStccCorsivo-Italic" w:hAnsi="AsterStccCorsivo-Italic" w:cs="AsterStccCorsivo-Italic"/>
          <w:i/>
          <w:iCs/>
          <w:sz w:val="21"/>
          <w:szCs w:val="21"/>
        </w:rPr>
      </w:pPr>
    </w:p>
    <w:p w:rsidR="002968DF" w:rsidRPr="00D624D4" w:rsidRDefault="002968DF" w:rsidP="001F12F6">
      <w:pPr>
        <w:autoSpaceDE w:val="0"/>
        <w:autoSpaceDN w:val="0"/>
        <w:adjustRightInd w:val="0"/>
        <w:spacing w:after="0" w:line="240" w:lineRule="auto"/>
        <w:rPr>
          <w:rFonts w:ascii="AsterStccCorsivo-Italic" w:hAnsi="AsterStccCorsivo-Italic" w:cs="AsterStccCorsivo-Italic"/>
          <w:i/>
          <w:iCs/>
          <w:color w:val="FF0000"/>
          <w:sz w:val="21"/>
          <w:szCs w:val="21"/>
          <w:u w:val="single"/>
        </w:rPr>
      </w:pPr>
      <w:r w:rsidRPr="00D624D4">
        <w:rPr>
          <w:rFonts w:ascii="AsterStccCorsivo-Italic" w:hAnsi="AsterStccCorsivo-Italic" w:cs="AsterStccCorsivo-Italic"/>
          <w:i/>
          <w:iCs/>
          <w:color w:val="FF0000"/>
          <w:sz w:val="21"/>
          <w:szCs w:val="21"/>
          <w:u w:val="single"/>
        </w:rPr>
        <w:t>RESOCONTO PARLAMENTARE</w:t>
      </w:r>
    </w:p>
    <w:p w:rsidR="002968DF" w:rsidRDefault="002968DF" w:rsidP="001F12F6">
      <w:pPr>
        <w:autoSpaceDE w:val="0"/>
        <w:autoSpaceDN w:val="0"/>
        <w:adjustRightInd w:val="0"/>
        <w:spacing w:after="0" w:line="240" w:lineRule="auto"/>
        <w:rPr>
          <w:rFonts w:ascii="AsterStccCorsivo-Italic" w:hAnsi="AsterStccCorsivo-Italic" w:cs="AsterStccCorsivo-Italic"/>
          <w:i/>
          <w:iCs/>
          <w:sz w:val="21"/>
          <w:szCs w:val="21"/>
        </w:rPr>
      </w:pPr>
    </w:p>
    <w:p w:rsidR="002968DF" w:rsidRDefault="002968DF" w:rsidP="001F12F6">
      <w:pPr>
        <w:autoSpaceDE w:val="0"/>
        <w:autoSpaceDN w:val="0"/>
        <w:adjustRightInd w:val="0"/>
        <w:spacing w:after="0" w:line="240" w:lineRule="auto"/>
        <w:rPr>
          <w:rFonts w:ascii="AsterStccCorsivo-Italic" w:hAnsi="AsterStccCorsivo-Italic" w:cs="AsterStccCorsivo-Italic"/>
          <w:i/>
          <w:iCs/>
          <w:sz w:val="21"/>
          <w:szCs w:val="21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Mercoledì 15 aprile 2015 </w:t>
      </w:r>
      <w:r w:rsidRPr="008A18E1">
        <w:rPr>
          <w:rFonts w:ascii="Georgia" w:hAnsi="Georgia" w:cs="AsterStcc-Regular"/>
          <w:sz w:val="24"/>
          <w:szCs w:val="24"/>
        </w:rPr>
        <w:t xml:space="preserve">— 3 —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Commissioni riunite VIII e X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BodoniScuro"/>
          <w:sz w:val="24"/>
          <w:szCs w:val="24"/>
        </w:rPr>
      </w:pPr>
      <w:r w:rsidRPr="008A18E1">
        <w:rPr>
          <w:rFonts w:ascii="Georgia" w:hAnsi="Georgia" w:cs="BodoniScuro"/>
          <w:sz w:val="24"/>
          <w:szCs w:val="24"/>
        </w:rPr>
        <w:t>COMMISSIONI RIUNITE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VIII (Ambiente, territorio e lavori pubblici)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proofErr w:type="gramStart"/>
      <w:r w:rsidRPr="008A18E1">
        <w:rPr>
          <w:rFonts w:ascii="Georgia" w:hAnsi="Georgia" w:cs="AsterStccNero-Bold"/>
          <w:b/>
          <w:bCs/>
          <w:sz w:val="24"/>
          <w:szCs w:val="24"/>
        </w:rPr>
        <w:t>e</w:t>
      </w:r>
      <w:proofErr w:type="gramEnd"/>
      <w:r w:rsidRPr="008A18E1">
        <w:rPr>
          <w:rFonts w:ascii="Georgia" w:hAnsi="Georgia" w:cs="AsterStccNero-Bold"/>
          <w:b/>
          <w:bCs/>
          <w:sz w:val="24"/>
          <w:szCs w:val="24"/>
        </w:rPr>
        <w:t xml:space="preserve"> X (</w:t>
      </w:r>
      <w:proofErr w:type="spellStart"/>
      <w:r w:rsidRPr="008A18E1">
        <w:rPr>
          <w:rFonts w:ascii="Georgia" w:hAnsi="Georgia" w:cs="AsterStccNero-Bold"/>
          <w:b/>
          <w:bCs/>
          <w:sz w:val="24"/>
          <w:szCs w:val="24"/>
        </w:rPr>
        <w:t>Attivita`</w:t>
      </w:r>
      <w:proofErr w:type="spellEnd"/>
      <w:r w:rsidRPr="008A18E1">
        <w:rPr>
          <w:rFonts w:ascii="Georgia" w:hAnsi="Georgia" w:cs="AsterStccNero-Bold"/>
          <w:b/>
          <w:bCs/>
          <w:sz w:val="24"/>
          <w:szCs w:val="24"/>
        </w:rPr>
        <w:t xml:space="preserve"> produttive, commercio e turismo)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S O M </w:t>
      </w:r>
      <w:proofErr w:type="spellStart"/>
      <w:r w:rsidRPr="008A18E1">
        <w:rPr>
          <w:rFonts w:ascii="Georgia" w:hAnsi="Georgia" w:cs="AsterStccCorsivo-Italic"/>
          <w:i/>
          <w:iCs/>
          <w:sz w:val="24"/>
          <w:szCs w:val="24"/>
        </w:rPr>
        <w:t>M</w:t>
      </w:r>
      <w:proofErr w:type="spellEnd"/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 A R I 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RISOLUZIONI: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7-00486 Braga: Produzione di energia da impianti geotermici.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7-00519 Abrignani: Produzione di energia da impianti geotermici.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7-00529 Pellegrino: Produzione di energia da impianti geotermici.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7-00530 Segoni: Produzione di energia da impianti geotermici.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7-00648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-Regular"/>
          <w:sz w:val="24"/>
          <w:szCs w:val="24"/>
        </w:rPr>
        <w:t xml:space="preserve">: Produzione di energia da impianti geotermici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(Seguito della discussione</w:t>
      </w:r>
      <w:r w:rsidR="00D624D4">
        <w:rPr>
          <w:rFonts w:ascii="Georgia" w:hAnsi="Georgia" w:cs="AsterStccCorsivo-Italic"/>
          <w:i/>
          <w:iCs/>
          <w:sz w:val="24"/>
          <w:szCs w:val="24"/>
        </w:rPr>
        <w:t xml:space="preserve">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congiunta e conclusione – Abbinamento risoluzione 7-00468 </w:t>
      </w:r>
      <w:proofErr w:type="spellStart"/>
      <w:r w:rsidRPr="008A18E1">
        <w:rPr>
          <w:rFonts w:ascii="Georgia" w:hAnsi="Georgia" w:cs="AsterStccCorsivo-Italic"/>
          <w:i/>
          <w:iCs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 – Approvazione della</w:t>
      </w:r>
      <w:r w:rsidR="00D624D4">
        <w:rPr>
          <w:rFonts w:ascii="Georgia" w:hAnsi="Georgia" w:cs="AsterStccCorsivo-Italic"/>
          <w:i/>
          <w:iCs/>
          <w:sz w:val="24"/>
          <w:szCs w:val="24"/>
        </w:rPr>
        <w:t xml:space="preserve">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risoluzione n. 8-00103) </w:t>
      </w:r>
      <w:r w:rsidRPr="008A18E1">
        <w:rPr>
          <w:rFonts w:ascii="Georgia" w:hAnsi="Georgia" w:cs="AsterStcc-Regular"/>
          <w:sz w:val="24"/>
          <w:szCs w:val="24"/>
        </w:rPr>
        <w:t xml:space="preserve">. . . . . . . . . . . . . . . . . . . . . . . . . . . . . . . . . . . . </w:t>
      </w:r>
      <w:proofErr w:type="gramStart"/>
      <w:r w:rsidRPr="008A18E1">
        <w:rPr>
          <w:rFonts w:ascii="Georgia" w:hAnsi="Georgia" w:cs="AsterStcc-Regular"/>
          <w:sz w:val="24"/>
          <w:szCs w:val="24"/>
        </w:rPr>
        <w:t>. . . .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ALLEGATO 1 (Proposta di testo unificato) </w:t>
      </w:r>
      <w:r w:rsidRPr="008A18E1">
        <w:rPr>
          <w:rFonts w:ascii="Georgia" w:hAnsi="Georgia" w:cs="AsterStcc-Regular"/>
          <w:sz w:val="24"/>
          <w:szCs w:val="24"/>
        </w:rPr>
        <w:t xml:space="preserve">. . . . . . . . . . . . . . . . . . . . . . . . . . . . . . . . . . . . </w:t>
      </w:r>
      <w:proofErr w:type="gramStart"/>
      <w:r w:rsidRPr="008A18E1">
        <w:rPr>
          <w:rFonts w:ascii="Georgia" w:hAnsi="Georgia" w:cs="AsterStcc-Regular"/>
          <w:sz w:val="24"/>
          <w:szCs w:val="24"/>
        </w:rPr>
        <w:t>. . . .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. 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ALLEGATO 2 (Testo unificato delle risoluzioni approvato dalle Commissioni) </w:t>
      </w:r>
      <w:r w:rsidRPr="008A18E1">
        <w:rPr>
          <w:rFonts w:ascii="Georgia" w:hAnsi="Georgia" w:cs="AsterStcc-Regular"/>
          <w:sz w:val="24"/>
          <w:szCs w:val="24"/>
        </w:rPr>
        <w:t xml:space="preserve">. . . . . . </w:t>
      </w:r>
      <w:proofErr w:type="gramStart"/>
      <w:r w:rsidRPr="008A18E1">
        <w:rPr>
          <w:rFonts w:ascii="Georgia" w:hAnsi="Georgia" w:cs="AsterStcc-Regular"/>
          <w:sz w:val="24"/>
          <w:szCs w:val="24"/>
        </w:rPr>
        <w:t>. . . .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. 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RISOLUZIONI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>Mercoledì 15 aprile 2015. — Presidenza</w:t>
      </w:r>
      <w:r w:rsidR="00D624D4">
        <w:rPr>
          <w:rFonts w:ascii="Georgia" w:hAnsi="Georgia" w:cs="AsterStccCorsivo-Italic"/>
          <w:i/>
          <w:iCs/>
          <w:sz w:val="24"/>
          <w:szCs w:val="24"/>
        </w:rPr>
        <w:t xml:space="preserve">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del presidente Guglielmo EPIFANI. – Interviene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proofErr w:type="gramStart"/>
      <w:r w:rsidRPr="008A18E1">
        <w:rPr>
          <w:rFonts w:ascii="Georgia" w:hAnsi="Georgia" w:cs="AsterStccCorsivo-Italic"/>
          <w:i/>
          <w:iCs/>
          <w:sz w:val="24"/>
          <w:szCs w:val="24"/>
        </w:rPr>
        <w:t>la</w:t>
      </w:r>
      <w:proofErr w:type="gramEnd"/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 sottosegretaria di Stato per lo</w:t>
      </w:r>
      <w:r w:rsidR="00D624D4">
        <w:rPr>
          <w:rFonts w:ascii="Georgia" w:hAnsi="Georgia" w:cs="AsterStccCorsivo-Italic"/>
          <w:i/>
          <w:iCs/>
          <w:sz w:val="24"/>
          <w:szCs w:val="24"/>
        </w:rPr>
        <w:t xml:space="preserve">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sviluppo economico, Simona Vicari.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La seduta comincia alle 9.10.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7-00486 Braga: Produzione di energia da impianti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proofErr w:type="gramStart"/>
      <w:r w:rsidRPr="008A18E1">
        <w:rPr>
          <w:rFonts w:ascii="Georgia" w:hAnsi="Georgia" w:cs="AsterStccNero-Bold"/>
          <w:b/>
          <w:bCs/>
          <w:sz w:val="24"/>
          <w:szCs w:val="24"/>
        </w:rPr>
        <w:t>geotermici</w:t>
      </w:r>
      <w:proofErr w:type="gramEnd"/>
      <w:r w:rsidRPr="008A18E1">
        <w:rPr>
          <w:rFonts w:ascii="Georgia" w:hAnsi="Georgia" w:cs="AsterStccNero-Bold"/>
          <w:b/>
          <w:bCs/>
          <w:sz w:val="24"/>
          <w:szCs w:val="24"/>
        </w:rPr>
        <w:t>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7-00519 Abrignani: Produzione di energia da impianti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proofErr w:type="gramStart"/>
      <w:r w:rsidRPr="008A18E1">
        <w:rPr>
          <w:rFonts w:ascii="Georgia" w:hAnsi="Georgia" w:cs="AsterStccNero-Bold"/>
          <w:b/>
          <w:bCs/>
          <w:sz w:val="24"/>
          <w:szCs w:val="24"/>
        </w:rPr>
        <w:t>geotermici</w:t>
      </w:r>
      <w:proofErr w:type="gramEnd"/>
      <w:r w:rsidRPr="008A18E1">
        <w:rPr>
          <w:rFonts w:ascii="Georgia" w:hAnsi="Georgia" w:cs="AsterStccNero-Bold"/>
          <w:b/>
          <w:bCs/>
          <w:sz w:val="24"/>
          <w:szCs w:val="24"/>
        </w:rPr>
        <w:t>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7-00529 Pellegrino: Produzione di energia da impianti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proofErr w:type="gramStart"/>
      <w:r w:rsidRPr="008A18E1">
        <w:rPr>
          <w:rFonts w:ascii="Georgia" w:hAnsi="Georgia" w:cs="AsterStccNero-Bold"/>
          <w:b/>
          <w:bCs/>
          <w:sz w:val="24"/>
          <w:szCs w:val="24"/>
        </w:rPr>
        <w:t>geotermici</w:t>
      </w:r>
      <w:proofErr w:type="gramEnd"/>
      <w:r w:rsidRPr="008A18E1">
        <w:rPr>
          <w:rFonts w:ascii="Georgia" w:hAnsi="Georgia" w:cs="AsterStccNero-Bold"/>
          <w:b/>
          <w:bCs/>
          <w:sz w:val="24"/>
          <w:szCs w:val="24"/>
        </w:rPr>
        <w:t>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7-00530 Segoni: Produzione di energia da impianti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proofErr w:type="gramStart"/>
      <w:r w:rsidRPr="008A18E1">
        <w:rPr>
          <w:rFonts w:ascii="Georgia" w:hAnsi="Georgia" w:cs="AsterStccNero-Bold"/>
          <w:b/>
          <w:bCs/>
          <w:sz w:val="24"/>
          <w:szCs w:val="24"/>
        </w:rPr>
        <w:t>geotermici</w:t>
      </w:r>
      <w:proofErr w:type="gramEnd"/>
      <w:r w:rsidRPr="008A18E1">
        <w:rPr>
          <w:rFonts w:ascii="Georgia" w:hAnsi="Georgia" w:cs="AsterStccNero-Bold"/>
          <w:b/>
          <w:bCs/>
          <w:sz w:val="24"/>
          <w:szCs w:val="24"/>
        </w:rPr>
        <w:t>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 xml:space="preserve">7-00648 </w:t>
      </w:r>
      <w:proofErr w:type="spellStart"/>
      <w:r w:rsidRPr="008A18E1">
        <w:rPr>
          <w:rFonts w:ascii="Georgia" w:hAnsi="Georgia" w:cs="AsterStccNero-Bold"/>
          <w:b/>
          <w:bCs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Nero-Bold"/>
          <w:b/>
          <w:bCs/>
          <w:sz w:val="24"/>
          <w:szCs w:val="24"/>
        </w:rPr>
        <w:t>: Produzione di energia da impianti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  <w:proofErr w:type="gramStart"/>
      <w:r w:rsidRPr="008A18E1">
        <w:rPr>
          <w:rFonts w:ascii="Georgia" w:hAnsi="Georgia" w:cs="AsterStccNero-Bold"/>
          <w:b/>
          <w:bCs/>
          <w:sz w:val="24"/>
          <w:szCs w:val="24"/>
        </w:rPr>
        <w:t>geotermici</w:t>
      </w:r>
      <w:proofErr w:type="gramEnd"/>
      <w:r w:rsidRPr="008A18E1">
        <w:rPr>
          <w:rFonts w:ascii="Georgia" w:hAnsi="Georgia" w:cs="AsterStccNero-Bold"/>
          <w:b/>
          <w:bCs/>
          <w:sz w:val="24"/>
          <w:szCs w:val="24"/>
        </w:rPr>
        <w:t>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>(Seguito della discussione congiunta e conclusione– Abbinamento risoluzione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7-00468 </w:t>
      </w:r>
      <w:proofErr w:type="spellStart"/>
      <w:r w:rsidRPr="008A18E1">
        <w:rPr>
          <w:rFonts w:ascii="Georgia" w:hAnsi="Georgia" w:cs="AsterStccCorsivo-Italic"/>
          <w:i/>
          <w:iCs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 – Approvazione della</w:t>
      </w:r>
      <w:r w:rsidR="00D624D4">
        <w:rPr>
          <w:rFonts w:ascii="Georgia" w:hAnsi="Georgia" w:cs="AsterStccCorsivo-Italic"/>
          <w:i/>
          <w:iCs/>
          <w:sz w:val="24"/>
          <w:szCs w:val="24"/>
        </w:rPr>
        <w:t xml:space="preserve">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risoluzione n. 8-00103).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Guglielmo EPIFANI,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presidente</w:t>
      </w:r>
      <w:r w:rsidRPr="008A18E1">
        <w:rPr>
          <w:rFonts w:ascii="Georgia" w:hAnsi="Georgia" w:cs="AsterStcc-Regular"/>
          <w:sz w:val="24"/>
          <w:szCs w:val="24"/>
        </w:rPr>
        <w:t>, avverte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è stata assegnata alle Commissioni la risoluzione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n. 7-00648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-Regular"/>
          <w:sz w:val="24"/>
          <w:szCs w:val="24"/>
        </w:rPr>
        <w:t xml:space="preserve"> che, vertendo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sulla stessa materia, sarà discussa,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ove non vi siano obiezioni, congiuntamente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alle risoluzioni 7-00486 Braga, 7-00519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Abrignani, 7-00529 Pellegrino e 7-00530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Segoni. Ricorda che nella giornata di lunedì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13 aprile è stato inviato a tutti i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componenti delle Commissioni il testo unificato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delle risoluzioni 7-00486 Braga,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lastRenderedPageBreak/>
        <w:t>7-00529 Pellegrino e 7-00530 Segoni elaborato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dai proponenti.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Invita, pertanto, i presentatori a illustrare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il testo unificato delle risoluzioni7-00486 Braga, 7-00529 Pellegrino e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  <w:r w:rsidRPr="008A18E1">
        <w:rPr>
          <w:rFonts w:ascii="Georgia" w:hAnsi="Georgia" w:cs="AsterStcc-Regular"/>
          <w:sz w:val="24"/>
          <w:szCs w:val="24"/>
        </w:rPr>
        <w:t>7-00530 Segoni.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Chiara BRAGA (PD), nel ricordare che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sulla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materia in esame è stato svolto un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ampio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ed articolato ciclo di audizioni, dal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quale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sono emersi ulteriori e rilevanti elementi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istruttori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illustra, anche a nome degli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altri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presentatori, il testo unificato delle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risoluzioni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7-00486 Braga, 7-00529 Pellegrino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7-00530 Segoni (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vedi allegato 1).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Ignazio ABRIGNANI (FI-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PdL</w:t>
      </w:r>
      <w:proofErr w:type="spellEnd"/>
      <w:r w:rsidRPr="008A18E1">
        <w:rPr>
          <w:rFonts w:ascii="Georgia" w:hAnsi="Georgia" w:cs="AsterStcc-Regular"/>
          <w:sz w:val="24"/>
          <w:szCs w:val="24"/>
        </w:rPr>
        <w:t>) esprime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apprezzamento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per il fatto che nel testo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unificato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in esame emerga chiaramente 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volontà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favorire lo sviluppo e la diffusione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geotermia che è stata indicata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anche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nella Strategia energetica nazionale,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come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risorsa strategica. Ciò premesso,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deve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rilevare che nel testo unificato delle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risoluzioni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7-00486 Braga, 7-00529 Pellegrino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7-00530 Segoni non emerge con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chiarezza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la necessità che siano fatti partire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subito i dieci impianti pilota sperimentali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presenti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sul territorio nazionale,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sui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quali sono stati fatti investimenti da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parte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 settore privato e che quindi non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sarebbero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 carico del bilancio dello Stato.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Per tale ragione, non ha ritenuto di sottoscrivere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testo unificato in discussione,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meno che i primi firmatari, ovvero il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Governo, non ritengano di integrarlo, nel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senso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prevedere l’immediata attivazione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degli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impianti sperimentali senza aspettare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l’emanazione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delle linee guida.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Andrea VALLASCAS (M5S) sottolinea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come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proprio gruppo ritenga rilevante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l’inserimento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nel testo unificato in discussione,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dell’impegno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relativo alla moratoria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sugli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impianti geotermici. Riformula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quindi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testo della risoluzione n. 7-00648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aggiungendo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alla fine della parte dispositiva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seguente ulteriore impegno: « ad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adottare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una moratoria sugli impianti geotermici,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sulle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trivellazioni profonde e sui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progetti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impianti geotermici, ad eccezione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quelli finalizzati unicamente all’utilizzo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diretto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 calore, almeno fino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alla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emanazione da parte del Governo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degli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« indirizzi e linee guida » e del quadro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lastRenderedPageBreak/>
        <w:t>normativo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che permettano di valutare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rischio ambientale e sismico connesso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alle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attività antropiche effettuate in profondità,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con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particolare riferimento agli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impianti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geotermici pilota attualmente in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fase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valutazione di impatto ambientale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presso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Castel Giorgio (Umbria) e Montenero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(Toscana) e agli impianti </w:t>
      </w:r>
      <w:proofErr w:type="gramStart"/>
      <w:r w:rsidRPr="008A18E1">
        <w:rPr>
          <w:rFonts w:ascii="Georgia" w:hAnsi="Georgia" w:cs="AsterStcc-Regular"/>
          <w:sz w:val="24"/>
          <w:szCs w:val="24"/>
        </w:rPr>
        <w:t>« flash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» in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Amiata (Toscana</w:t>
      </w:r>
      <w:proofErr w:type="gramStart"/>
      <w:r w:rsidRPr="008A18E1">
        <w:rPr>
          <w:rFonts w:ascii="Georgia" w:hAnsi="Georgia" w:cs="AsterStcc-Regular"/>
          <w:sz w:val="24"/>
          <w:szCs w:val="24"/>
        </w:rPr>
        <w:t>) »</w:t>
      </w:r>
      <w:proofErr w:type="gramEnd"/>
      <w:r w:rsidRPr="008A18E1">
        <w:rPr>
          <w:rFonts w:ascii="Georgia" w:hAnsi="Georgia" w:cs="AsterStcc-Regular"/>
          <w:sz w:val="24"/>
          <w:szCs w:val="24"/>
        </w:rPr>
        <w:t>. Evidenzia, inoltre,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come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anche sottolineato in altra sede dai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colleghi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della Commissione Ambiente, che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occorre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affrontare la questione dell’indipendenza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componenti della Commissione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VIA che non dovrebbero svolgere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altre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attività in conflitto d’interesse. Rileva,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infine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l’opportunità di prevedere un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termine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entro il quale fissare l’emanazione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linee guida da parte dei Ministeri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sviluppo economico e dell’ambiente.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Serena PELLEGRINO (SEL) dichiara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non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comprendere le motivazioni per cui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l’onorevole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Abrignani non condivide il testo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unificato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illustrato dalla collega Braga,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considerato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che in esso sono affrontate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tutte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le questioni richiamate dallo stesso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onorevole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Abrignani. Quanto all’obiezione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sollevata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dal collega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-Regular"/>
          <w:sz w:val="24"/>
          <w:szCs w:val="24"/>
        </w:rPr>
        <w:t xml:space="preserve"> circa 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membri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della Commissione VIA, fa presente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che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a suo avviso, non si possa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precludere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 tali membri lo svolgimento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libera professione, fatta comunque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salva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l’astensione nei casi in cui possa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determinarsi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un conflitto di interessi.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Davide CRIPPA (M5S) sottolinea l’importanza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che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sia assicurata l’imparzialità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componenti della Commissione competente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per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la valutazione di impatto ambientale.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Anche sui tempi di emanazione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« linee guida » da parte dei Ministeri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competenti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ritiene necessario che sia indicato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termine ragionevole per scongiurare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situazione di estrema incertezza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che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potrebbe protrarsi anche molto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lungo.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Samuele SEGONI (Misto-AL), nel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preannunciare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voto favorevole sul testo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unificato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delle risoluzioni 7-00486 Braga,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7-00529, Pellegrino e 7-00530 Segoni,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ri</w:t>
      </w:r>
      <w:proofErr w:type="spellEnd"/>
      <w:r w:rsidRPr="008A18E1">
        <w:rPr>
          <w:rFonts w:ascii="Georgia" w:hAnsi="Georgia" w:cs="AsterStcc-Regular"/>
          <w:sz w:val="24"/>
          <w:szCs w:val="24"/>
        </w:rPr>
        <w:t>-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leva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come lo stesso rappresenti il risultato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lastRenderedPageBreak/>
        <w:t>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un difficile e faticoso lavoro di mediazione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tra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diverse forze politiche, che rischierebbe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essere posto in discussione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nell’eventualità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inserimento di nuovi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punti</w:t>
      </w:r>
      <w:proofErr w:type="gramEnd"/>
      <w:r w:rsidRPr="008A18E1">
        <w:rPr>
          <w:rFonts w:ascii="Georgia" w:hAnsi="Georgia" w:cs="AsterStcc-Regular"/>
          <w:sz w:val="24"/>
          <w:szCs w:val="24"/>
        </w:rPr>
        <w:t>. In particolare, non ritiene condivisibile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proposta dei colleghi del M5S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impegnare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Governo ad adottare una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moratoria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sugli impianti geotermici, sulle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trivellazioni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profonde e sui progetti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impianti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geotermici, evidenziando peraltro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come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tale proposta risulti contraria 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quella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avanzata dal collega Abrignani nell’atto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indirizzo a sua firma. Condivide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invece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la proposta dei colleghi del M5S,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volta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 inserire nel testo unificato delle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risoluzioni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uno specifico termine entro il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quale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 Ministeri competenti sono tenuti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ad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emanare le « linee guida ».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Marco DONATI (PD), nell’esprimere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apprezzamento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per lo sforzo compiuto dai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firmatari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delle risoluzioni, e in generale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dalla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maggioranza dei gruppi parlamentari,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per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addivenire alla stesura di un testo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unificato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sottolinea l’importanza di favorire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sviluppo di un settore delle energie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rinnovabili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che potrebbe anche sviluppare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risorse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pari a mezzo punto di PIL. Dichiara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quindi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voler sottoscrivere il testo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unificato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delle risoluzioni 7-00486 Braga,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7-00529, Pellegrino e 7-00530 Segoni.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I deputati Tiziano ARLOTTI (PD), Enrico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BORGHI (PD), Chiara SCUVERA (PD)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Angelo SENALDI (PD) dichiarano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sottoscrivere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testo unificato delle risoluzioni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7-00486 Braga, 7-00529 Pellegrino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7-00530 Segoni.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Ermete REALACCI,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presidente dell’VIII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Commissione, </w:t>
      </w:r>
      <w:r w:rsidRPr="008A18E1">
        <w:rPr>
          <w:rFonts w:ascii="Georgia" w:hAnsi="Georgia" w:cs="AsterStcc-Regular"/>
          <w:sz w:val="24"/>
          <w:szCs w:val="24"/>
        </w:rPr>
        <w:t>nel sottolineare come 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materia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in esame sia stata oggetto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ampio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dibattito in seno alle Commissioni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riunite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dichiara di sottoscrivere il testo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unificato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delle risoluzioni 7-00486 Braga,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7-00529 Pellegrino e 7-00530 Segoni, del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quale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condivide pienamente i contenuti 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finalità. Non ritiene, invece, condivisibili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proposta del collega Abrignani in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merito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agli impianti pilota né quella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avanzata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dal gruppo M5S volta a prevedere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l’impegno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 Governo ad adottare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lastRenderedPageBreak/>
        <w:t>una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moratoria.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Guglielmo EPIFANI,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 xml:space="preserve">presidente, </w:t>
      </w:r>
      <w:r w:rsidRPr="008A18E1">
        <w:rPr>
          <w:rFonts w:ascii="Georgia" w:hAnsi="Georgia" w:cs="AsterStcc-Regular"/>
          <w:sz w:val="24"/>
          <w:szCs w:val="24"/>
        </w:rPr>
        <w:t>nel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condividere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le osservazioni del presidente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Realacci, dichiara di sottoscrivere il testo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unificato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delle risoluzioni 7-00486 Braga,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7-00529 Pellegrino e 7-00530 Segoni.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La sottosegretaria Simona VICARI, nell’esprimere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parere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favorevole sul testo unificato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risoluzioni 7-00486 Braga,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7-00529 Pellegrino e 7-00530 Segoni, evidenzia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come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esso sia espressione di una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sensibilità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rinnovata sul tema della geotermia,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frutto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convergenza tra diverse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posizioni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politiche.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Con riferimento alla risoluzione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7-00519 Abrignani, esprime parere favorevole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sul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primo, sul secondo e sul quarto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impegno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ritenendoli peraltro assorbiti dal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testo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unificato delle risoluzioni 7-00486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Braga, 7-00529 Pellegrino e 7-00530 Segoni.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Esprime invece parere contrario sul</w:t>
      </w:r>
    </w:p>
    <w:p w:rsidR="00D624D4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terzo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e quinto impegno.</w:t>
      </w:r>
      <w:r w:rsidR="00D624D4">
        <w:rPr>
          <w:rFonts w:ascii="Georgia" w:hAnsi="Georgia" w:cs="AsterStcc-Regular"/>
          <w:sz w:val="24"/>
          <w:szCs w:val="24"/>
        </w:rPr>
        <w:t xml:space="preserve"> 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Prima di passare ad esprimere i pareri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in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ordine alla risoluzione 7-00648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-Regular"/>
          <w:sz w:val="24"/>
          <w:szCs w:val="24"/>
        </w:rPr>
        <w:t>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manifesta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perplessità circa la richiesta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M5S di inserire nell’atto di indirizzo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tempi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certi per l’emanazione delle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linee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guida, considerato che il coinvolgimento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altre amministrazioni nella predisposizione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tali linee guida potrebbe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rallentare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relativo iter, non consentendo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di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garantire il rispetto dei tempi.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Davide CRIPPA (M5S) invita il rappresentante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Governo a valutare attentamente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richiesta del proprio gruppo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inserire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nel testo unificato un termine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certo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pari a sei mesi, per l’emanazione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« linee guida », evidenziando come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l’accoglimento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di tale richiesta comporterebbe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per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M5S la sottoscrizione del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predetto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testo unificato.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Chiara BRAGA (PD) accetta di riformulare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testo unificato nel senso proposto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dal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collega Crippa </w:t>
      </w:r>
      <w:r w:rsidRPr="008A18E1">
        <w:rPr>
          <w:rFonts w:ascii="Georgia" w:hAnsi="Georgia" w:cs="AsterStccCorsivo-Italic"/>
          <w:i/>
          <w:iCs/>
          <w:sz w:val="24"/>
          <w:szCs w:val="24"/>
        </w:rPr>
        <w:t>(vedi allegato 2).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Corsivo-Italic"/>
          <w:i/>
          <w:i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La sottosegretaria Simona VICARI, effettuato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un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supplemento di istruttoria,</w:t>
      </w:r>
    </w:p>
    <w:p w:rsidR="001F12F6" w:rsidRPr="00D624D4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esprime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parere favorevole sul testo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unifi</w:t>
      </w:r>
      <w:proofErr w:type="spellEnd"/>
      <w:r w:rsidRPr="008A18E1">
        <w:rPr>
          <w:rFonts w:ascii="Georgia" w:hAnsi="Georgia" w:cs="AsterStcc-Regular"/>
          <w:sz w:val="24"/>
          <w:szCs w:val="24"/>
        </w:rPr>
        <w:t>-</w:t>
      </w:r>
    </w:p>
    <w:p w:rsidR="001F12F6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spellStart"/>
      <w:proofErr w:type="gramStart"/>
      <w:r>
        <w:rPr>
          <w:rFonts w:ascii="Georgia" w:hAnsi="Georgia" w:cs="AsterStcc-Regular"/>
          <w:sz w:val="24"/>
          <w:szCs w:val="24"/>
        </w:rPr>
        <w:lastRenderedPageBreak/>
        <w:t>cato</w:t>
      </w:r>
      <w:proofErr w:type="spellEnd"/>
      <w:proofErr w:type="gramEnd"/>
      <w:r>
        <w:rPr>
          <w:rFonts w:ascii="Georgia" w:hAnsi="Georgia" w:cs="AsterStcc-Regular"/>
          <w:sz w:val="24"/>
          <w:szCs w:val="24"/>
        </w:rPr>
        <w:t xml:space="preserve"> </w:t>
      </w:r>
      <w:r w:rsidR="001F12F6" w:rsidRPr="008A18E1">
        <w:rPr>
          <w:rFonts w:ascii="Georgia" w:hAnsi="Georgia" w:cs="AsterStcc-Regular"/>
          <w:sz w:val="24"/>
          <w:szCs w:val="24"/>
        </w:rPr>
        <w:t>delle risoluzioni 7-00486 Braga,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7-00529 Pellegrino e 7-00530 Segoni, come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testé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riformulato.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Davide CRIPPA (M5S) dichiara che il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M5S sottoscrive il testo unificato in discussione.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Ignazio ABRIGNANI (FI-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PdL</w:t>
      </w:r>
      <w:proofErr w:type="spellEnd"/>
      <w:r w:rsidRPr="008A18E1">
        <w:rPr>
          <w:rFonts w:ascii="Georgia" w:hAnsi="Georgia" w:cs="AsterStcc-Regular"/>
          <w:sz w:val="24"/>
          <w:szCs w:val="24"/>
        </w:rPr>
        <w:t>), alla luce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della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riformulazione testé accolta dal Governo,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rivedendo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la posizione precedentemente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espressa</w:t>
      </w:r>
      <w:proofErr w:type="gramEnd"/>
      <w:r w:rsidRPr="008A18E1">
        <w:rPr>
          <w:rFonts w:ascii="Georgia" w:hAnsi="Georgia" w:cs="AsterStcc-Regular"/>
          <w:sz w:val="24"/>
          <w:szCs w:val="24"/>
        </w:rPr>
        <w:t>, dichiara di sottoscrivere il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testo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unificato delle risoluzioni 7-00486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Braga, 7-00529, Pellegrino, 7-00530 Segoni</w:t>
      </w:r>
    </w:p>
    <w:p w:rsidR="001F12F6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7-00648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-Regular"/>
          <w:sz w:val="24"/>
          <w:szCs w:val="24"/>
        </w:rPr>
        <w:t>.</w:t>
      </w:r>
    </w:p>
    <w:p w:rsidR="00D624D4" w:rsidRPr="008A18E1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Le Commissioni approvano </w:t>
      </w:r>
      <w:r w:rsidRPr="00D624D4">
        <w:rPr>
          <w:rFonts w:ascii="Georgia" w:hAnsi="Georgia" w:cs="AsterStcc-Regular"/>
          <w:b/>
          <w:sz w:val="24"/>
          <w:szCs w:val="24"/>
        </w:rPr>
        <w:t>all’unanimità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il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testo unificato delle risoluzioni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7-00486 Braga, 7-00519 Abrignani,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>7-00529, Pellegrino, 7-00530 Segoni 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r w:rsidRPr="008A18E1">
        <w:rPr>
          <w:rFonts w:ascii="Georgia" w:hAnsi="Georgia" w:cs="AsterStcc-Regular"/>
          <w:sz w:val="24"/>
          <w:szCs w:val="24"/>
        </w:rPr>
        <w:t xml:space="preserve">7-00648 </w:t>
      </w:r>
      <w:proofErr w:type="spellStart"/>
      <w:r w:rsidRPr="008A18E1">
        <w:rPr>
          <w:rFonts w:ascii="Georgia" w:hAnsi="Georgia" w:cs="AsterStcc-Regular"/>
          <w:sz w:val="24"/>
          <w:szCs w:val="24"/>
        </w:rPr>
        <w:t>Vallascas</w:t>
      </w:r>
      <w:proofErr w:type="spellEnd"/>
      <w:r w:rsidRPr="008A18E1">
        <w:rPr>
          <w:rFonts w:ascii="Georgia" w:hAnsi="Georgia" w:cs="AsterStcc-Regular"/>
          <w:sz w:val="24"/>
          <w:szCs w:val="24"/>
        </w:rPr>
        <w:t>, come riformulato, che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sz w:val="24"/>
          <w:szCs w:val="24"/>
        </w:rPr>
      </w:pPr>
      <w:proofErr w:type="gramStart"/>
      <w:r w:rsidRPr="008A18E1">
        <w:rPr>
          <w:rFonts w:ascii="Georgia" w:hAnsi="Georgia" w:cs="AsterStcc-Regular"/>
          <w:sz w:val="24"/>
          <w:szCs w:val="24"/>
        </w:rPr>
        <w:t>assume</w:t>
      </w:r>
      <w:proofErr w:type="gramEnd"/>
      <w:r w:rsidRPr="008A18E1">
        <w:rPr>
          <w:rFonts w:ascii="Georgia" w:hAnsi="Georgia" w:cs="AsterStcc-Regular"/>
          <w:sz w:val="24"/>
          <w:szCs w:val="24"/>
        </w:rPr>
        <w:t xml:space="preserve"> il numero 8-00103.</w:t>
      </w:r>
    </w:p>
    <w:p w:rsidR="00D624D4" w:rsidRDefault="00D624D4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Nero-Bold"/>
          <w:b/>
          <w:bCs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Georgia" w:hAnsi="Georgia" w:cs="AsterStcc-Regular"/>
          <w:color w:val="FF0000"/>
          <w:sz w:val="24"/>
          <w:szCs w:val="24"/>
        </w:rPr>
      </w:pPr>
      <w:r w:rsidRPr="008A18E1">
        <w:rPr>
          <w:rFonts w:ascii="Georgia" w:hAnsi="Georgia" w:cs="AsterStccNero-Bold"/>
          <w:b/>
          <w:bCs/>
          <w:sz w:val="24"/>
          <w:szCs w:val="24"/>
        </w:rPr>
        <w:t>La seduta termina alle 9.50.</w:t>
      </w:r>
    </w:p>
    <w:p w:rsidR="001F12F6" w:rsidRDefault="00F22B0A" w:rsidP="001F12F6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……………………………………………………………………………………</w:t>
      </w:r>
    </w:p>
    <w:p w:rsidR="00F22B0A" w:rsidRDefault="00F22B0A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color w:val="FF0000"/>
          <w:sz w:val="24"/>
          <w:szCs w:val="24"/>
          <w:u w:val="single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color w:val="FF0000"/>
          <w:sz w:val="24"/>
          <w:szCs w:val="24"/>
          <w:u w:val="single"/>
        </w:rPr>
      </w:pPr>
      <w:bookmarkStart w:id="0" w:name="_GoBack"/>
      <w:bookmarkEnd w:id="0"/>
      <w:r w:rsidRPr="008A18E1">
        <w:rPr>
          <w:rFonts w:ascii="Cambria" w:hAnsi="Cambria" w:cs="AsterStcc-Regular"/>
          <w:color w:val="FF0000"/>
          <w:sz w:val="24"/>
          <w:szCs w:val="24"/>
          <w:u w:val="single"/>
        </w:rPr>
        <w:t>ALLEGATO 2</w:t>
      </w:r>
      <w:r w:rsidR="008A18E1" w:rsidRPr="008A18E1">
        <w:rPr>
          <w:rFonts w:ascii="Cambria" w:hAnsi="Cambria" w:cs="AsterStcc-Regular"/>
          <w:color w:val="FF0000"/>
          <w:sz w:val="24"/>
          <w:szCs w:val="24"/>
          <w:u w:val="single"/>
        </w:rPr>
        <w:t xml:space="preserve"> (</w:t>
      </w:r>
      <w:r w:rsidR="008A18E1" w:rsidRPr="008A18E1">
        <w:rPr>
          <w:rFonts w:ascii="Cambria" w:hAnsi="Cambria" w:cs="AsterStcc-Regular"/>
          <w:b/>
          <w:color w:val="FF0000"/>
          <w:sz w:val="24"/>
          <w:szCs w:val="24"/>
          <w:u w:val="single"/>
        </w:rPr>
        <w:t>TESTO RISOLUZIONE APPROVATA</w:t>
      </w:r>
      <w:r w:rsidR="008A18E1" w:rsidRPr="008A18E1">
        <w:rPr>
          <w:rFonts w:ascii="Cambria" w:hAnsi="Cambria" w:cs="AsterStcc-Regular"/>
          <w:color w:val="FF0000"/>
          <w:sz w:val="24"/>
          <w:szCs w:val="24"/>
          <w:u w:val="single"/>
        </w:rPr>
        <w:t>)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color w:val="FF0000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Nero-Bold"/>
          <w:b/>
          <w:bCs/>
          <w:sz w:val="24"/>
          <w:szCs w:val="24"/>
        </w:rPr>
      </w:pPr>
      <w:r w:rsidRPr="008A18E1">
        <w:rPr>
          <w:rFonts w:ascii="Cambria" w:hAnsi="Cambria" w:cs="AsterStccNero-Bold"/>
          <w:b/>
          <w:bCs/>
          <w:sz w:val="24"/>
          <w:szCs w:val="24"/>
        </w:rPr>
        <w:t xml:space="preserve">Risoluzioni </w:t>
      </w:r>
      <w:proofErr w:type="spellStart"/>
      <w:r w:rsidRPr="008A18E1">
        <w:rPr>
          <w:rFonts w:ascii="Cambria" w:hAnsi="Cambria" w:cs="AsterStccNero-Bold"/>
          <w:b/>
          <w:bCs/>
          <w:sz w:val="24"/>
          <w:szCs w:val="24"/>
        </w:rPr>
        <w:t>nn</w:t>
      </w:r>
      <w:proofErr w:type="spellEnd"/>
      <w:r w:rsidRPr="008A18E1">
        <w:rPr>
          <w:rFonts w:ascii="Cambria" w:hAnsi="Cambria" w:cs="AsterStccNero-Bold"/>
          <w:b/>
          <w:bCs/>
          <w:sz w:val="24"/>
          <w:szCs w:val="24"/>
        </w:rPr>
        <w:t>. 7-00486 Braga, 7-00519 Abrignani, 7-00529 Pellegrino,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Nero-Bold"/>
          <w:b/>
          <w:bCs/>
          <w:sz w:val="24"/>
          <w:szCs w:val="24"/>
        </w:rPr>
      </w:pPr>
      <w:r w:rsidRPr="008A18E1">
        <w:rPr>
          <w:rFonts w:ascii="Cambria" w:hAnsi="Cambria" w:cs="AsterStccNero-Bold"/>
          <w:b/>
          <w:bCs/>
          <w:sz w:val="24"/>
          <w:szCs w:val="24"/>
        </w:rPr>
        <w:t xml:space="preserve">7-00530 Segoni, 7-00648 </w:t>
      </w:r>
      <w:proofErr w:type="spellStart"/>
      <w:r w:rsidRPr="008A18E1">
        <w:rPr>
          <w:rFonts w:ascii="Cambria" w:hAnsi="Cambria" w:cs="AsterStccNero-Bold"/>
          <w:b/>
          <w:bCs/>
          <w:sz w:val="24"/>
          <w:szCs w:val="24"/>
        </w:rPr>
        <w:t>Vallascas</w:t>
      </w:r>
      <w:proofErr w:type="spellEnd"/>
      <w:r w:rsidRPr="008A18E1">
        <w:rPr>
          <w:rFonts w:ascii="Cambria" w:hAnsi="Cambria" w:cs="AsterStccNero-Bold"/>
          <w:b/>
          <w:bCs/>
          <w:sz w:val="24"/>
          <w:szCs w:val="24"/>
        </w:rPr>
        <w:t>: Produzione di energia da impianti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Nero-Bold"/>
          <w:b/>
          <w:bCs/>
          <w:sz w:val="24"/>
          <w:szCs w:val="24"/>
        </w:rPr>
      </w:pPr>
      <w:proofErr w:type="gramStart"/>
      <w:r w:rsidRPr="008A18E1">
        <w:rPr>
          <w:rFonts w:ascii="Cambria" w:hAnsi="Cambria" w:cs="AsterStccNero-Bold"/>
          <w:b/>
          <w:bCs/>
          <w:sz w:val="24"/>
          <w:szCs w:val="24"/>
        </w:rPr>
        <w:t>geotermici</w:t>
      </w:r>
      <w:proofErr w:type="gramEnd"/>
      <w:r w:rsidRPr="008A18E1">
        <w:rPr>
          <w:rFonts w:ascii="Cambria" w:hAnsi="Cambria" w:cs="AsterStccNero-Bold"/>
          <w:b/>
          <w:bCs/>
          <w:sz w:val="24"/>
          <w:szCs w:val="24"/>
        </w:rPr>
        <w:t>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Nero-Bold"/>
          <w:b/>
          <w:bCs/>
          <w:sz w:val="24"/>
          <w:szCs w:val="24"/>
        </w:rPr>
      </w:pPr>
      <w:r w:rsidRPr="008A18E1">
        <w:rPr>
          <w:rFonts w:ascii="Cambria" w:hAnsi="Cambria" w:cs="AsterStccNero-Bold"/>
          <w:b/>
          <w:bCs/>
          <w:sz w:val="24"/>
          <w:szCs w:val="24"/>
        </w:rPr>
        <w:t>TESTO UNIFICATO DELLE RISOLUZIONI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Nero-Bold"/>
          <w:b/>
          <w:bCs/>
          <w:sz w:val="24"/>
          <w:szCs w:val="24"/>
        </w:rPr>
      </w:pPr>
      <w:r w:rsidRPr="008A18E1">
        <w:rPr>
          <w:rFonts w:ascii="Cambria" w:hAnsi="Cambria" w:cs="AsterStccNero-Bold"/>
          <w:b/>
          <w:bCs/>
          <w:sz w:val="24"/>
          <w:szCs w:val="24"/>
        </w:rPr>
        <w:t>APPROVATO DALLE COMMISSIONI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Le Commissioni VIII e X,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premesso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che: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quella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« geotermica » è una forma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energia naturale che trova origine dal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calore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della terra e, tra le energie rinnovabili,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ha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un valore aggiunto che condivide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soltanto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con l’idroelettrico: la continuità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della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produzione. Per questo motivo, 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progetti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più interessanti affiancano oggi 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geotermia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alle altri fonti rinnovabili, per 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quali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verrebbe a costituire un importante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sostegno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nei momenti di scarsa produzione.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La geotermia, quindi, può essere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intesa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come un elemento importante per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« </w:t>
      </w:r>
      <w:r w:rsidRPr="008A18E1">
        <w:rPr>
          <w:rFonts w:ascii="Cambria" w:hAnsi="Cambria" w:cs="AsterStccCorsivo-Italic"/>
          <w:i/>
          <w:iCs/>
          <w:sz w:val="24"/>
          <w:szCs w:val="24"/>
        </w:rPr>
        <w:t xml:space="preserve">green economy </w:t>
      </w:r>
      <w:r w:rsidRPr="008A18E1">
        <w:rPr>
          <w:rFonts w:ascii="Cambria" w:hAnsi="Cambria" w:cs="AsterStcc-Regular"/>
          <w:sz w:val="24"/>
          <w:szCs w:val="24"/>
        </w:rPr>
        <w:t>» e un sostegno significativo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per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sviluppare politiche « </w:t>
      </w:r>
      <w:proofErr w:type="spellStart"/>
      <w:r w:rsidRPr="008A18E1">
        <w:rPr>
          <w:rFonts w:ascii="Cambria" w:hAnsi="Cambria" w:cs="AsterStccCorsivo-Italic"/>
          <w:i/>
          <w:iCs/>
          <w:sz w:val="24"/>
          <w:szCs w:val="24"/>
        </w:rPr>
        <w:t>low</w:t>
      </w:r>
      <w:proofErr w:type="spellEnd"/>
      <w:r w:rsidRPr="008A18E1">
        <w:rPr>
          <w:rFonts w:ascii="Cambria" w:hAnsi="Cambria" w:cs="AsterStccCorsivo-Italic"/>
          <w:i/>
          <w:iCs/>
          <w:sz w:val="24"/>
          <w:szCs w:val="24"/>
        </w:rPr>
        <w:t xml:space="preserve"> carbon</w:t>
      </w:r>
      <w:r w:rsidRPr="008A18E1">
        <w:rPr>
          <w:rFonts w:ascii="Cambria" w:hAnsi="Cambria" w:cs="AsterStcc-Regular"/>
          <w:sz w:val="24"/>
          <w:szCs w:val="24"/>
        </w:rPr>
        <w:t>»;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lo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sviluppo corretto della geotermia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porta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con sé inoltre non solo benefici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ambientali</w:t>
      </w:r>
      <w:proofErr w:type="gramEnd"/>
      <w:r w:rsidRPr="008A18E1">
        <w:rPr>
          <w:rFonts w:ascii="Cambria" w:hAnsi="Cambria" w:cs="AsterStcc-Regular"/>
          <w:sz w:val="24"/>
          <w:szCs w:val="24"/>
        </w:rPr>
        <w:t>, contribuendo in maniera importante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lastRenderedPageBreak/>
        <w:t>alla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lotta contro i cambiamenti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climatici</w:t>
      </w:r>
      <w:proofErr w:type="gramEnd"/>
      <w:r w:rsidRPr="008A18E1">
        <w:rPr>
          <w:rFonts w:ascii="Cambria" w:hAnsi="Cambria" w:cs="AsterStcc-Regular"/>
          <w:sz w:val="24"/>
          <w:szCs w:val="24"/>
        </w:rPr>
        <w:t>, ma offre anche importanti occasioni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per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la creazione di nuovi posti di</w:t>
      </w:r>
      <w:r w:rsidR="00F22B0A">
        <w:rPr>
          <w:rFonts w:ascii="Cambria" w:hAnsi="Cambria" w:cs="AsterStcc-Regular"/>
          <w:sz w:val="24"/>
          <w:szCs w:val="24"/>
        </w:rPr>
        <w:t xml:space="preserve"> </w:t>
      </w:r>
      <w:r w:rsidRPr="008A18E1">
        <w:rPr>
          <w:rFonts w:ascii="Cambria" w:hAnsi="Cambria" w:cs="AsterStcc-Regular"/>
          <w:sz w:val="24"/>
          <w:szCs w:val="24"/>
        </w:rPr>
        <w:t>lavoro;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l’Italia, per le sue caratteristiche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morfologiche</w:t>
      </w:r>
      <w:proofErr w:type="gramEnd"/>
      <w:r w:rsidRPr="008A18E1">
        <w:rPr>
          <w:rFonts w:ascii="Cambria" w:hAnsi="Cambria" w:cs="AsterStcc-Regular"/>
          <w:sz w:val="24"/>
          <w:szCs w:val="24"/>
        </w:rPr>
        <w:t>, ha risorse geotermiche importanti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poco sfruttate: secondo i dati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forniti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dall’unione geotermica italiana, 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risorse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geotermiche del territorio italiano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potenzialmente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estraibili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da</w:t>
      </w:r>
      <w:proofErr w:type="spellEnd"/>
      <w:r w:rsidRPr="008A18E1">
        <w:rPr>
          <w:rFonts w:ascii="Cambria" w:hAnsi="Cambria" w:cs="AsterStcc-Regular"/>
          <w:sz w:val="24"/>
          <w:szCs w:val="24"/>
        </w:rPr>
        <w:t xml:space="preserve"> profondità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fino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 5 km sono dell’ordine di 21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exajoule</w:t>
      </w:r>
      <w:proofErr w:type="spellEnd"/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(21x1018 joule, corrispondenti a circa 500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spellStart"/>
      <w:proofErr w:type="gramStart"/>
      <w:r w:rsidRPr="008A18E1">
        <w:rPr>
          <w:rFonts w:ascii="Cambria" w:hAnsi="Cambria" w:cs="AsterStcc-Regular"/>
          <w:sz w:val="24"/>
          <w:szCs w:val="24"/>
        </w:rPr>
        <w:t>mtep</w:t>
      </w:r>
      <w:proofErr w:type="spellEnd"/>
      <w:proofErr w:type="gramEnd"/>
      <w:r w:rsidRPr="008A18E1">
        <w:rPr>
          <w:rFonts w:ascii="Cambria" w:hAnsi="Cambria" w:cs="AsterStcc-Regular"/>
          <w:sz w:val="24"/>
          <w:szCs w:val="24"/>
        </w:rPr>
        <w:t>, ovvero 500 milioni di tonnellate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equivalenti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di petrolio). I campi geotermici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ad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alta entalpia, per il cui sfruttamento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disponiamo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di una tecnologia matura, e il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cui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utilizzo per la produzione di energia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geotermoelettrica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è oggi possibile a costi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competitivi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con le altre fonti energetiche,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si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trovano nella fascia preappenninica –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tra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Toscana, Lazio e Campania –, in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Sicilia e Sardegna così come nelle isole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vulcaniche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 Tirreno;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considerata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quindi l’importanza 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rilevanza strategica della geotermia,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b/>
          <w:sz w:val="24"/>
          <w:szCs w:val="24"/>
        </w:rPr>
      </w:pPr>
      <w:proofErr w:type="gramStart"/>
      <w:r w:rsidRPr="008A18E1">
        <w:rPr>
          <w:rFonts w:ascii="Cambria" w:hAnsi="Cambria" w:cs="AsterStcc-Regular"/>
          <w:b/>
          <w:sz w:val="24"/>
          <w:szCs w:val="24"/>
        </w:rPr>
        <w:t>impegnano</w:t>
      </w:r>
      <w:proofErr w:type="gramEnd"/>
      <w:r w:rsidRPr="008A18E1">
        <w:rPr>
          <w:rFonts w:ascii="Cambria" w:hAnsi="Cambria" w:cs="AsterStcc-Regular"/>
          <w:b/>
          <w:sz w:val="24"/>
          <w:szCs w:val="24"/>
        </w:rPr>
        <w:t xml:space="preserve"> il Governo: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ad avviare le procedure di zonazione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territorio italiano, per le varie tipologie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impianti geotermici, identificando 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aree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potenzialmente sfruttabili in coerenza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anche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con le previsioni degli orientamenti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europei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relativamente all’utilizzo della risorsa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geotermica</w:t>
      </w:r>
      <w:proofErr w:type="gramEnd"/>
      <w:r w:rsidRPr="008A18E1">
        <w:rPr>
          <w:rFonts w:ascii="Cambria" w:hAnsi="Cambria" w:cs="AsterStcc-Regular"/>
          <w:sz w:val="24"/>
          <w:szCs w:val="24"/>
        </w:rPr>
        <w:t>, e in linea con la strategia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energetica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nazionale;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 xml:space="preserve">ad emanare, entro sei mesi, </w:t>
      </w:r>
      <w:proofErr w:type="gramStart"/>
      <w:r w:rsidR="001F12F6" w:rsidRPr="008A18E1">
        <w:rPr>
          <w:rFonts w:ascii="Cambria" w:hAnsi="Cambria" w:cs="AsterStcc-Regular"/>
          <w:sz w:val="24"/>
          <w:szCs w:val="24"/>
        </w:rPr>
        <w:t>« linee</w:t>
      </w:r>
      <w:proofErr w:type="gramEnd"/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guida »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 cura dei Ministeri dello sviluppo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economico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e dell’ambiente e della tutela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territorio e del mare, che individuino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nell’ambito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delle aree idonee di cui al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punto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precedente anche i criteri generali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valutazione, finalizzati allo sfruttamento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in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sicurezza della risorsa, tenendo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conto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delle implicazioni che l’attività geotermica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comporta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relativamente al bilancio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idrologico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complessivo, al rischio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inquinamento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delle falde, alla qualità dell’aria,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all’induzione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di micro sismicità;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lastRenderedPageBreak/>
        <w:t>-</w:t>
      </w:r>
      <w:r w:rsidR="001F12F6" w:rsidRPr="008A18E1">
        <w:rPr>
          <w:rFonts w:ascii="Cambria" w:hAnsi="Cambria" w:cs="AsterStcc-Regular"/>
          <w:sz w:val="24"/>
          <w:szCs w:val="24"/>
        </w:rPr>
        <w:t>a rilasciare, a seguito dell’emanazione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delle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linee guida, tutte le autorizzazioni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per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i progetti di impianti geotermici,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comprese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quelle relative ai procedimenti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in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corso, nel rispetto delle prescrizioni ivi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previste</w:t>
      </w:r>
      <w:proofErr w:type="gramEnd"/>
      <w:r w:rsidRPr="008A18E1">
        <w:rPr>
          <w:rFonts w:ascii="Cambria" w:hAnsi="Cambria" w:cs="AsterStcc-Regular"/>
          <w:sz w:val="24"/>
          <w:szCs w:val="24"/>
        </w:rPr>
        <w:t>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 far sì che, nella valutazione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impatto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ambientale (Via), si tenga conto in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particolare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delle implicazioni che l’attività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geotermica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comporta relativamente al rischio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inquinamento delle falde, alla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qualità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dell’aria, all’induzione di micro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sismicità</w:t>
      </w:r>
      <w:proofErr w:type="gramEnd"/>
      <w:r w:rsidRPr="008A18E1">
        <w:rPr>
          <w:rFonts w:ascii="Cambria" w:hAnsi="Cambria" w:cs="AsterStcc-Regular"/>
          <w:sz w:val="24"/>
          <w:szCs w:val="24"/>
        </w:rPr>
        <w:t>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ad assumere iniziative volte a ridurre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tempi procedimentali per le autorizzazioni,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fine di consentire lo sviluppo delle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attività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finalizzate all’utilizzo di nuove tecnologie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per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lo sfruttamento della risorsa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geotermica</w:t>
      </w:r>
      <w:proofErr w:type="gramEnd"/>
      <w:r w:rsidRPr="008A18E1">
        <w:rPr>
          <w:rFonts w:ascii="Cambria" w:hAnsi="Cambria" w:cs="AsterStcc-Regular"/>
          <w:sz w:val="24"/>
          <w:szCs w:val="24"/>
        </w:rPr>
        <w:t>, ad esclusivo onere finanziario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privati, per poter riportare il settore 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competere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nel mondo come </w:t>
      </w:r>
      <w:r w:rsidRPr="008A18E1">
        <w:rPr>
          <w:rFonts w:ascii="Cambria" w:hAnsi="Cambria" w:cs="AsterStccCorsivo-Italic"/>
          <w:i/>
          <w:iCs/>
          <w:sz w:val="24"/>
          <w:szCs w:val="24"/>
        </w:rPr>
        <w:t xml:space="preserve">leader </w:t>
      </w:r>
      <w:r w:rsidRPr="008A18E1">
        <w:rPr>
          <w:rFonts w:ascii="Cambria" w:hAnsi="Cambria" w:cs="AsterStcc-Regular"/>
          <w:sz w:val="24"/>
          <w:szCs w:val="24"/>
        </w:rPr>
        <w:t>dell’energia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rinnovabile</w:t>
      </w:r>
      <w:proofErr w:type="gramEnd"/>
      <w:r w:rsidRPr="008A18E1">
        <w:rPr>
          <w:rFonts w:ascii="Cambria" w:hAnsi="Cambria" w:cs="AsterStcc-Regular"/>
          <w:sz w:val="24"/>
          <w:szCs w:val="24"/>
        </w:rPr>
        <w:t>;</w:t>
      </w:r>
    </w:p>
    <w:p w:rsid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 favorire lo sviluppo e la diffusione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della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geotermia a bassa entalpia, ossia ad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impianti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che sfruttano il calore a piccole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profondità</w:t>
      </w:r>
      <w:proofErr w:type="gramEnd"/>
      <w:r w:rsidRPr="008A18E1">
        <w:rPr>
          <w:rFonts w:ascii="Cambria" w:hAnsi="Cambria" w:cs="AsterStcc-Regular"/>
          <w:sz w:val="24"/>
          <w:szCs w:val="24"/>
        </w:rPr>
        <w:t>, per l’importante contributo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che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può dare alla riduzione del fabbisogno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energetico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 patrimonio edilizio italiano;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ad assumere iniziative per rivedere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gli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attuali meccanismi incentivanti garantiti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geotermico, in quanto fonte rinnovabile,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fine di sostenere maggiormente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quelle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 minore impatto ambientale;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ad assumere iniziative dirette ad armonizzare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diversi regimi di incentivazione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attualmente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vigenti per gli impianti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geotermici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pilota e quelli ad autorizzazione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regionale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utilizzanti le stesse tecnologie;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ad assumere iniziative per inserire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nella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regolamentazione, con opportune penali,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l’obbligo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della sigillatura del pozzo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atta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ad evitare la possibilità di scambio di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fluidi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tra falde idriche diverse e l’obbligo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evitare il depauperamento della risorsa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lastRenderedPageBreak/>
        <w:t>idrica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di falda e di superficie sia in termini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quantitativi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che qualitativi;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ad assumere iniziative dirette a subordinare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rilascio delle autorizzazioni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alla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stipula di una polizza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fidejussoria</w:t>
      </w:r>
      <w:proofErr w:type="spellEnd"/>
      <w:r w:rsidRPr="008A18E1">
        <w:rPr>
          <w:rFonts w:ascii="Cambria" w:hAnsi="Cambria" w:cs="AsterStcc-Regular"/>
          <w:sz w:val="24"/>
          <w:szCs w:val="24"/>
        </w:rPr>
        <w:t xml:space="preserve"> 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garanzia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di eventuali danni all’ambiente,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alla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salute pubblica e alle attività produttive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circostanti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>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 xml:space="preserve">a prevedere nella fase </w:t>
      </w:r>
      <w:proofErr w:type="spellStart"/>
      <w:r w:rsidR="001F12F6" w:rsidRPr="008A18E1">
        <w:rPr>
          <w:rFonts w:ascii="Cambria" w:hAnsi="Cambria" w:cs="AsterStcc-Regular"/>
          <w:sz w:val="24"/>
          <w:szCs w:val="24"/>
        </w:rPr>
        <w:t>prerealizzativa</w:t>
      </w:r>
      <w:proofErr w:type="spellEnd"/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un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pieno coinvolgimento delle amministrazioni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delle popolazioni locali nel processo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decisionale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favorendo l’eventuale applicazione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del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principio di precauzione;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>
        <w:rPr>
          <w:rFonts w:ascii="Cambria" w:hAnsi="Cambria" w:cs="AsterStcc-Regular"/>
          <w:sz w:val="24"/>
          <w:szCs w:val="24"/>
        </w:rPr>
        <w:t>-</w:t>
      </w:r>
      <w:r w:rsidR="001F12F6" w:rsidRPr="008A18E1">
        <w:rPr>
          <w:rFonts w:ascii="Cambria" w:hAnsi="Cambria" w:cs="AsterStcc-Regular"/>
          <w:sz w:val="24"/>
          <w:szCs w:val="24"/>
        </w:rPr>
        <w:t>ad assumere iniziative normative affinché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per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gli impianti già a regime e per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quelli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che eventualmente verranno realizzati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sia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previsto (pena la sospensione della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concessione</w:t>
      </w:r>
      <w:proofErr w:type="gramEnd"/>
      <w:r w:rsidRPr="008A18E1">
        <w:rPr>
          <w:rFonts w:ascii="Cambria" w:hAnsi="Cambria" w:cs="AsterStcc-Regular"/>
          <w:sz w:val="24"/>
          <w:szCs w:val="24"/>
        </w:rPr>
        <w:t>) un sistema di controlli ambientali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effettuati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dalla competente Agenzia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Regionale per la Protezione ambientale,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spese del concessionario, volti 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verificare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(pena la sospensione della concessione)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che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le attività geotermiche non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incidano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sul chimismo delle acque destinate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al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consumo umano rispettando 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requisiti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 decreto legislativo n. 31 del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2001, che le altre matrici ambientali non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risultino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contaminate e che la micro sismicità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non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aumenti significativamente,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prevedendo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anche che i risultati dei controlli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dei monitoraggi supplementari, da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realizzare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secondo le linee guida emanate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dal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Ministero dello sviluppo economico,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siano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divulgati al pubblico tempestivamente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dall’acquisizione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per il tramite dei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siti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Internet del gestore, dell’autorità d’ambito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e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dell’agenzia ambientale competente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gramStart"/>
      <w:r w:rsidRPr="008A18E1">
        <w:rPr>
          <w:rFonts w:ascii="Cambria" w:hAnsi="Cambria" w:cs="AsterStcc-Regular"/>
          <w:sz w:val="24"/>
          <w:szCs w:val="24"/>
        </w:rPr>
        <w:t>per</w:t>
      </w:r>
      <w:proofErr w:type="gramEnd"/>
      <w:r w:rsidRPr="008A18E1">
        <w:rPr>
          <w:rFonts w:ascii="Cambria" w:hAnsi="Cambria" w:cs="AsterStcc-Regular"/>
          <w:sz w:val="24"/>
          <w:szCs w:val="24"/>
        </w:rPr>
        <w:t xml:space="preserve"> quel territorio.</w:t>
      </w:r>
    </w:p>
    <w:p w:rsidR="008A18E1" w:rsidRPr="008A18E1" w:rsidRDefault="008A18E1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8-00103 Braga, Abrignani, Pellegrino, Segoni,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spellStart"/>
      <w:r w:rsidRPr="008A18E1">
        <w:rPr>
          <w:rFonts w:ascii="Cambria" w:hAnsi="Cambria" w:cs="AsterStcc-Regular"/>
          <w:sz w:val="24"/>
          <w:szCs w:val="24"/>
        </w:rPr>
        <w:t>Vallascas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 Luciano Agostini,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Albini, Arlotti, Benamati,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 xml:space="preserve">Borghi, Cenni,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Dallai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 xml:space="preserve">Donati,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Giammanco</w:t>
      </w:r>
      <w:proofErr w:type="spellEnd"/>
      <w:r w:rsidRPr="008A18E1">
        <w:rPr>
          <w:rFonts w:ascii="Cambria" w:hAnsi="Cambria" w:cs="AsterStcc-Regular"/>
          <w:sz w:val="24"/>
          <w:szCs w:val="24"/>
        </w:rPr>
        <w:t xml:space="preserve">,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Gnecchi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Giuliani, Manzi, Marchi,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Mariani, Mazzoli, Moretto,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Terrosi, Tentori, Castiello,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lastRenderedPageBreak/>
        <w:t xml:space="preserve">Luigi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Cesaro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 Daga, Da Villa,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Della Valle, De Rosa, Distaso,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spellStart"/>
      <w:r w:rsidRPr="008A18E1">
        <w:rPr>
          <w:rFonts w:ascii="Cambria" w:hAnsi="Cambria" w:cs="AsterStcc-Regular"/>
          <w:sz w:val="24"/>
          <w:szCs w:val="24"/>
        </w:rPr>
        <w:t>Fantinati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 Ferrara, Nicchi,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 xml:space="preserve">Marti, Martinelli,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Polidori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proofErr w:type="spellStart"/>
      <w:r w:rsidRPr="008A18E1">
        <w:rPr>
          <w:rFonts w:ascii="Cambria" w:hAnsi="Cambria" w:cs="AsterStcc-Regular"/>
          <w:sz w:val="24"/>
          <w:szCs w:val="24"/>
        </w:rPr>
        <w:t>Romele</w:t>
      </w:r>
      <w:proofErr w:type="spellEnd"/>
      <w:r w:rsidRPr="008A18E1">
        <w:rPr>
          <w:rFonts w:ascii="Cambria" w:hAnsi="Cambria" w:cs="AsterStcc-Regular"/>
          <w:sz w:val="24"/>
          <w:szCs w:val="24"/>
        </w:rPr>
        <w:t xml:space="preserve">, Vella,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Ricciatti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 Zaccagnini,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Zaratti, Bernini Massimiliano,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>Busto, Crippa,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 xml:space="preserve">Lupo, Mannino, Micillo,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Prodani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</w:t>
      </w:r>
    </w:p>
    <w:p w:rsidR="001F12F6" w:rsidRPr="008A18E1" w:rsidRDefault="001F12F6" w:rsidP="001F12F6">
      <w:pPr>
        <w:autoSpaceDE w:val="0"/>
        <w:autoSpaceDN w:val="0"/>
        <w:adjustRightInd w:val="0"/>
        <w:spacing w:after="0" w:line="240" w:lineRule="auto"/>
        <w:rPr>
          <w:rFonts w:ascii="Cambria" w:hAnsi="Cambria" w:cs="AsterStcc-Regular"/>
          <w:sz w:val="24"/>
          <w:szCs w:val="24"/>
        </w:rPr>
      </w:pPr>
      <w:r w:rsidRPr="008A18E1">
        <w:rPr>
          <w:rFonts w:ascii="Cambria" w:hAnsi="Cambria" w:cs="AsterStcc-Regular"/>
          <w:sz w:val="24"/>
          <w:szCs w:val="24"/>
        </w:rPr>
        <w:t xml:space="preserve">Terzoni, </w:t>
      </w:r>
      <w:proofErr w:type="spellStart"/>
      <w:r w:rsidRPr="008A18E1">
        <w:rPr>
          <w:rFonts w:ascii="Cambria" w:hAnsi="Cambria" w:cs="AsterStcc-Regular"/>
          <w:sz w:val="24"/>
          <w:szCs w:val="24"/>
        </w:rPr>
        <w:t>Tofalo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 Zolezzi,</w:t>
      </w:r>
    </w:p>
    <w:p w:rsidR="00E76864" w:rsidRPr="008A18E1" w:rsidRDefault="001F12F6" w:rsidP="001F12F6">
      <w:pPr>
        <w:rPr>
          <w:rFonts w:ascii="Cambria" w:hAnsi="Cambria"/>
          <w:sz w:val="24"/>
          <w:szCs w:val="24"/>
        </w:rPr>
      </w:pPr>
      <w:proofErr w:type="spellStart"/>
      <w:r w:rsidRPr="008A18E1">
        <w:rPr>
          <w:rFonts w:ascii="Cambria" w:hAnsi="Cambria" w:cs="AsterStcc-Regular"/>
          <w:sz w:val="24"/>
          <w:szCs w:val="24"/>
        </w:rPr>
        <w:t>Artini</w:t>
      </w:r>
      <w:proofErr w:type="spellEnd"/>
      <w:r w:rsidRPr="008A18E1">
        <w:rPr>
          <w:rFonts w:ascii="Cambria" w:hAnsi="Cambria" w:cs="AsterStcc-Regular"/>
          <w:sz w:val="24"/>
          <w:szCs w:val="24"/>
        </w:rPr>
        <w:t>, Mucci.</w:t>
      </w:r>
    </w:p>
    <w:sectPr w:rsidR="00E76864" w:rsidRPr="008A1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StccCorsiv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terStc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Scu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erStccNe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6"/>
    <w:rsid w:val="0009618E"/>
    <w:rsid w:val="001F12F6"/>
    <w:rsid w:val="002968DF"/>
    <w:rsid w:val="008732D1"/>
    <w:rsid w:val="008A18E1"/>
    <w:rsid w:val="00D624D4"/>
    <w:rsid w:val="00EA2879"/>
    <w:rsid w:val="00F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6E56-9C93-4A73-8B19-24BBB3A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3</cp:revision>
  <dcterms:created xsi:type="dcterms:W3CDTF">2015-04-16T08:43:00Z</dcterms:created>
  <dcterms:modified xsi:type="dcterms:W3CDTF">2015-04-16T11:23:00Z</dcterms:modified>
</cp:coreProperties>
</file>